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95" w:type="dxa"/>
        <w:tblInd w:w="-348" w:type="dxa"/>
        <w:tblLook w:val="04A0" w:firstRow="1" w:lastRow="0" w:firstColumn="1" w:lastColumn="0" w:noHBand="0" w:noVBand="1"/>
      </w:tblPr>
      <w:tblGrid>
        <w:gridCol w:w="348"/>
        <w:gridCol w:w="3936"/>
        <w:gridCol w:w="152"/>
        <w:gridCol w:w="616"/>
        <w:gridCol w:w="5043"/>
      </w:tblGrid>
      <w:tr w:rsidR="001E44F6" w:rsidTr="00645673">
        <w:trPr>
          <w:trHeight w:val="568"/>
        </w:trPr>
        <w:tc>
          <w:tcPr>
            <w:tcW w:w="5052" w:type="dxa"/>
            <w:gridSpan w:val="4"/>
          </w:tcPr>
          <w:p w:rsidR="001E44F6" w:rsidRPr="00524ABF" w:rsidRDefault="00524ABF">
            <w:pPr>
              <w:rPr>
                <w:i/>
                <w:color w:val="000000"/>
                <w:sz w:val="20"/>
                <w:szCs w:val="20"/>
              </w:rPr>
            </w:pPr>
            <w:bookmarkStart w:id="0" w:name="_GoBack"/>
            <w:bookmarkEnd w:id="0"/>
            <w:r>
              <w:rPr>
                <w:i/>
                <w:color w:val="000000"/>
                <w:sz w:val="20"/>
                <w:szCs w:val="20"/>
              </w:rPr>
              <w:t xml:space="preserve"> </w:t>
            </w:r>
          </w:p>
        </w:tc>
        <w:tc>
          <w:tcPr>
            <w:tcW w:w="5043" w:type="dxa"/>
            <w:hideMark/>
          </w:tcPr>
          <w:p w:rsidR="001E44F6" w:rsidRDefault="001E44F6">
            <w:pPr>
              <w:jc w:val="center"/>
              <w:rPr>
                <w:i/>
                <w:color w:val="000000"/>
                <w:sz w:val="20"/>
                <w:szCs w:val="20"/>
                <w:lang w:val="vi-VN"/>
              </w:rPr>
            </w:pPr>
            <w:r>
              <w:rPr>
                <w:i/>
                <w:color w:val="000000"/>
                <w:sz w:val="20"/>
                <w:szCs w:val="20"/>
                <w:lang w:val="vi-VN"/>
              </w:rPr>
              <w:t xml:space="preserve">                                            </w:t>
            </w:r>
          </w:p>
        </w:tc>
      </w:tr>
      <w:tr w:rsidR="001E44F6" w:rsidTr="00645673">
        <w:trPr>
          <w:trHeight w:val="1317"/>
        </w:trPr>
        <w:tc>
          <w:tcPr>
            <w:tcW w:w="4284" w:type="dxa"/>
            <w:gridSpan w:val="2"/>
            <w:hideMark/>
          </w:tcPr>
          <w:p w:rsidR="001E44F6" w:rsidRDefault="00AB7241" w:rsidP="00AB7241">
            <w:pPr>
              <w:jc w:val="center"/>
              <w:rPr>
                <w:color w:val="000000"/>
                <w:sz w:val="26"/>
                <w:szCs w:val="26"/>
                <w:lang w:val="nl-NL"/>
              </w:rPr>
            </w:pPr>
            <w:r>
              <w:rPr>
                <w:color w:val="000000"/>
                <w:sz w:val="26"/>
                <w:szCs w:val="26"/>
                <w:lang w:val="nl-NL"/>
              </w:rPr>
              <w:t>CỤC THADS TỈNH TIỀN GIANG</w:t>
            </w:r>
          </w:p>
          <w:p w:rsidR="001E44F6" w:rsidRDefault="001E44F6">
            <w:pPr>
              <w:jc w:val="center"/>
              <w:rPr>
                <w:b/>
                <w:color w:val="000000"/>
                <w:sz w:val="26"/>
                <w:szCs w:val="26"/>
                <w:lang w:val="nl-NL"/>
              </w:rPr>
            </w:pPr>
            <w:r>
              <w:rPr>
                <w:b/>
                <w:color w:val="000000"/>
                <w:sz w:val="26"/>
                <w:szCs w:val="26"/>
                <w:lang w:val="nl-NL"/>
              </w:rPr>
              <w:t xml:space="preserve">CHI CỤC THI HÀNH ÁN DÂN SỰ </w:t>
            </w:r>
          </w:p>
          <w:p w:rsidR="001E44F6" w:rsidRDefault="001E44F6">
            <w:pPr>
              <w:jc w:val="center"/>
              <w:rPr>
                <w:b/>
                <w:color w:val="000000"/>
                <w:sz w:val="26"/>
                <w:szCs w:val="26"/>
                <w:lang w:val="nl-NL"/>
              </w:rPr>
            </w:pPr>
            <w:r>
              <w:rPr>
                <w:b/>
                <w:color w:val="000000"/>
                <w:sz w:val="26"/>
                <w:szCs w:val="26"/>
                <w:lang w:val="nl-NL"/>
              </w:rPr>
              <w:t>HUYỆN CAI LẬY</w:t>
            </w:r>
          </w:p>
          <w:p w:rsidR="001E44F6" w:rsidRDefault="000839C2">
            <w:pPr>
              <w:jc w:val="center"/>
              <w:rPr>
                <w:color w:val="000000"/>
                <w:sz w:val="26"/>
                <w:szCs w:val="26"/>
                <w:lang w:val="nl-NL"/>
              </w:rPr>
            </w:pPr>
            <w:r>
              <w:rPr>
                <w:noProof/>
              </w:rPr>
              <mc:AlternateContent>
                <mc:Choice Requires="wps">
                  <w:drawing>
                    <wp:anchor distT="0" distB="0" distL="114300" distR="114300" simplePos="0" relativeHeight="251656704" behindDoc="0" locked="0" layoutInCell="1" allowOverlap="1">
                      <wp:simplePos x="0" y="0"/>
                      <wp:positionH relativeFrom="column">
                        <wp:posOffset>639445</wp:posOffset>
                      </wp:positionH>
                      <wp:positionV relativeFrom="paragraph">
                        <wp:posOffset>17780</wp:posOffset>
                      </wp:positionV>
                      <wp:extent cx="1276985" cy="0"/>
                      <wp:effectExtent l="10795" t="8255" r="7620"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1.4pt" to="150.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7h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jMJo+zxXyKER18CSmGRGOd/8x1h4JRYgmcIzA5PjsfiJBiCAn3KL0R&#10;UkaxpUJ9iRfTyTQmOC0FC84Q5ux+V0mLjiSMS/xiVeC5D7P6oFgEazlh66vtiZAXGy6XKuBBKUDn&#10;al3m4cciXazn63k+yiez9ShP63r0aVPlo9kme5zWD3VV1dnPQC3Li1YwxlVgN8xmlv+d9tdXcpmq&#10;23Te2pC8R4/9ArLDP5KOWgb5LoOw0+y8tYPGMI4x+Pp0wrzf78G+f+CrXwAAAP//AwBQSwMEFAAG&#10;AAgAAAAhAAfGuNraAAAABwEAAA8AAABkcnMvZG93bnJldi54bWxMj8FOwzAQRO9I/IO1SFyq1m4q&#10;AUrjVAjIjQsFxHUbL0lEvE5jtw18PQsXuO1oRrNvis3ke3WkMXaBLSwXBhRxHVzHjYWX52p+Ayom&#10;ZId9YLLwSRE25flZgbkLJ36i4zY1Sko45mihTWnItY51Sx7jIgzE4r2H0WMSOTbajXiSct/rzJgr&#10;7bFj+dDiQHct1R/bg7cQq1faV1+zembeVk2gbH//+IDWXl5Mt2tQiab0F4YffEGHUph24cAuql60&#10;MdcStZDJAvFXZinH7lfrstD/+ctvAAAA//8DAFBLAQItABQABgAIAAAAIQC2gziS/gAAAOEBAAAT&#10;AAAAAAAAAAAAAAAAAAAAAABbQ29udGVudF9UeXBlc10ueG1sUEsBAi0AFAAGAAgAAAAhADj9If/W&#10;AAAAlAEAAAsAAAAAAAAAAAAAAAAALwEAAF9yZWxzLy5yZWxzUEsBAi0AFAAGAAgAAAAhAAhtvuET&#10;AgAAKAQAAA4AAAAAAAAAAAAAAAAALgIAAGRycy9lMm9Eb2MueG1sUEsBAi0AFAAGAAgAAAAhAAfG&#10;uNraAAAABwEAAA8AAAAAAAAAAAAAAAAAbQQAAGRycy9kb3ducmV2LnhtbFBLBQYAAAAABAAEAPMA&#10;AAB0BQAAAAA=&#10;"/>
                  </w:pict>
                </mc:Fallback>
              </mc:AlternateContent>
            </w:r>
          </w:p>
        </w:tc>
        <w:tc>
          <w:tcPr>
            <w:tcW w:w="5811" w:type="dxa"/>
            <w:gridSpan w:val="3"/>
            <w:hideMark/>
          </w:tcPr>
          <w:p w:rsidR="001E44F6" w:rsidRDefault="001E44F6">
            <w:pPr>
              <w:jc w:val="center"/>
              <w:rPr>
                <w:b/>
                <w:color w:val="000000"/>
                <w:sz w:val="26"/>
                <w:szCs w:val="26"/>
                <w:lang w:val="nl-NL"/>
              </w:rPr>
            </w:pPr>
            <w:r>
              <w:rPr>
                <w:b/>
                <w:color w:val="000000"/>
                <w:sz w:val="26"/>
                <w:szCs w:val="26"/>
                <w:lang w:val="nl-NL"/>
              </w:rPr>
              <w:t>CỘNG HOÀ XÃ HỘI CHỦ NGHĨA VIỆT NAM</w:t>
            </w:r>
          </w:p>
          <w:p w:rsidR="001E44F6" w:rsidRDefault="000839C2">
            <w:pPr>
              <w:jc w:val="center"/>
              <w:rPr>
                <w:b/>
                <w:color w:val="000000"/>
                <w:sz w:val="26"/>
                <w:szCs w:val="26"/>
                <w:lang w:val="nl-NL"/>
              </w:rPr>
            </w:pPr>
            <w:r>
              <w:rPr>
                <w:noProof/>
              </w:rPr>
              <mc:AlternateContent>
                <mc:Choice Requires="wps">
                  <w:drawing>
                    <wp:anchor distT="0" distB="0" distL="114300" distR="114300" simplePos="0" relativeHeight="251657728" behindDoc="0" locked="0" layoutInCell="1" allowOverlap="1">
                      <wp:simplePos x="0" y="0"/>
                      <wp:positionH relativeFrom="column">
                        <wp:posOffset>806450</wp:posOffset>
                      </wp:positionH>
                      <wp:positionV relativeFrom="paragraph">
                        <wp:posOffset>225425</wp:posOffset>
                      </wp:positionV>
                      <wp:extent cx="1943735" cy="0"/>
                      <wp:effectExtent l="6350" t="6350" r="12065"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7.75pt" to="216.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mu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2d64woIqNTWhtroSb2ajabfHVK6aona88jw7WwgLQsZybuUsHEG8Hf9F80ghhy8jm06&#10;NbYLkNAAdIpqnO9q8JNHFA6zeT5+Gk8wojdfQopborHOf+a6Q8EosQTOEZgcN84HIqS4hYR7lF4L&#10;KaPYUqG+xPPJaBITnJaCBWcIc3a/q6RFRxLGJX6xKvA8hll9UCyCtZyw1dX2RMiLDZdLFfCgFKBz&#10;tS7z8GOezlez1Swf5KPpapCndT34tK7ywXSdPU3qcV1VdfYzUMvyohWMcRXY3WYzy/9O++sruUzV&#10;fTrvbUjeo8d+AdnbP5KOWgb5LoOw0+y8tTeNYRxj8PXphHl/3IP9+MCXvwAAAP//AwBQSwMEFAAG&#10;AAgAAAAhAN45xzDdAAAACQEAAA8AAABkcnMvZG93bnJldi54bWxMj8FOwzAQRO9I/IO1SFwq6jSh&#10;gEKcCgG5cWkBcd3GSxIRr9PYbQNfzyIOcJzZ0eybYjW5Xh1oDJ1nA4t5Aoq49rbjxsDLc3VxAypE&#10;ZIu9ZzLwSQFW5elJgbn1R17TYRMbJSUccjTQxjjkWoe6JYdh7gdiub370WEUOTbajniUctfrNEmu&#10;tMOO5UOLA923VH9s9s5AqF5pV33N6lnyljWe0t3D0yMac3423d2CijTFvzD84As6lMK09Xu2QfWi&#10;02vZEg1kyyUoCVxm2QLU9tfQZaH/Lyi/AQAA//8DAFBLAQItABQABgAIAAAAIQC2gziS/gAAAOEB&#10;AAATAAAAAAAAAAAAAAAAAAAAAABbQ29udGVudF9UeXBlc10ueG1sUEsBAi0AFAAGAAgAAAAhADj9&#10;If/WAAAAlAEAAAsAAAAAAAAAAAAAAAAALwEAAF9yZWxzLy5yZWxzUEsBAi0AFAAGAAgAAAAhAEP0&#10;Ka4TAgAAKAQAAA4AAAAAAAAAAAAAAAAALgIAAGRycy9lMm9Eb2MueG1sUEsBAi0AFAAGAAgAAAAh&#10;AN45xzDdAAAACQEAAA8AAAAAAAAAAAAAAAAAbQQAAGRycy9kb3ducmV2LnhtbFBLBQYAAAAABAAE&#10;APMAAAB3BQAAAAA=&#10;"/>
                  </w:pict>
                </mc:Fallback>
              </mc:AlternateContent>
            </w:r>
            <w:r w:rsidR="001E44F6">
              <w:rPr>
                <w:b/>
                <w:color w:val="000000"/>
                <w:sz w:val="26"/>
                <w:szCs w:val="26"/>
              </w:rPr>
              <w:t>Độc lập - Tự do - Hạnh phúc</w:t>
            </w:r>
          </w:p>
        </w:tc>
      </w:tr>
      <w:tr w:rsidR="001E44F6" w:rsidRPr="00674EFD" w:rsidTr="00645673">
        <w:trPr>
          <w:gridBefore w:val="1"/>
          <w:wBefore w:w="348" w:type="dxa"/>
        </w:trPr>
        <w:tc>
          <w:tcPr>
            <w:tcW w:w="4088" w:type="dxa"/>
            <w:gridSpan w:val="2"/>
            <w:hideMark/>
          </w:tcPr>
          <w:p w:rsidR="001E44F6" w:rsidRDefault="001E44F6" w:rsidP="001D3D46">
            <w:pPr>
              <w:jc w:val="center"/>
              <w:rPr>
                <w:color w:val="000000"/>
                <w:sz w:val="26"/>
                <w:szCs w:val="26"/>
                <w:lang w:val="nl-NL"/>
              </w:rPr>
            </w:pPr>
            <w:r>
              <w:rPr>
                <w:color w:val="000000"/>
                <w:sz w:val="26"/>
                <w:szCs w:val="26"/>
                <w:lang w:val="nl-NL"/>
              </w:rPr>
              <w:t xml:space="preserve">Số: </w:t>
            </w:r>
            <w:r w:rsidR="001D3D46">
              <w:rPr>
                <w:color w:val="000000"/>
                <w:sz w:val="26"/>
                <w:szCs w:val="26"/>
                <w:lang w:val="nl-NL"/>
              </w:rPr>
              <w:t>282</w:t>
            </w:r>
            <w:r>
              <w:rPr>
                <w:color w:val="000000"/>
                <w:sz w:val="26"/>
                <w:szCs w:val="26"/>
                <w:lang w:val="nl-NL"/>
              </w:rPr>
              <w:t>/TB-</w:t>
            </w:r>
            <w:r w:rsidR="00AB7241">
              <w:rPr>
                <w:color w:val="000000"/>
                <w:sz w:val="26"/>
                <w:szCs w:val="26"/>
                <w:lang w:val="nl-NL"/>
              </w:rPr>
              <w:t>CC</w:t>
            </w:r>
            <w:r>
              <w:rPr>
                <w:color w:val="000000"/>
                <w:sz w:val="26"/>
                <w:szCs w:val="26"/>
                <w:lang w:val="nl-NL"/>
              </w:rPr>
              <w:t>THADS</w:t>
            </w:r>
          </w:p>
        </w:tc>
        <w:tc>
          <w:tcPr>
            <w:tcW w:w="5659" w:type="dxa"/>
            <w:gridSpan w:val="2"/>
            <w:hideMark/>
          </w:tcPr>
          <w:p w:rsidR="001E44F6" w:rsidRDefault="001E44F6" w:rsidP="001D3D46">
            <w:pPr>
              <w:jc w:val="center"/>
              <w:rPr>
                <w:b/>
                <w:i/>
                <w:color w:val="000000"/>
                <w:sz w:val="26"/>
                <w:szCs w:val="26"/>
                <w:lang w:val="nl-NL"/>
              </w:rPr>
            </w:pPr>
            <w:r>
              <w:rPr>
                <w:i/>
                <w:color w:val="000000"/>
                <w:sz w:val="26"/>
                <w:szCs w:val="26"/>
                <w:lang w:val="nl-NL"/>
              </w:rPr>
              <w:t xml:space="preserve">        </w:t>
            </w:r>
            <w:r w:rsidR="00F22645">
              <w:rPr>
                <w:i/>
                <w:color w:val="000000"/>
                <w:sz w:val="26"/>
                <w:szCs w:val="26"/>
                <w:lang w:val="nl-NL"/>
              </w:rPr>
              <w:t xml:space="preserve">             </w:t>
            </w:r>
            <w:r>
              <w:rPr>
                <w:i/>
                <w:color w:val="000000"/>
                <w:sz w:val="26"/>
                <w:szCs w:val="26"/>
                <w:lang w:val="nl-NL"/>
              </w:rPr>
              <w:t xml:space="preserve"> Cai Lậy, ngày</w:t>
            </w:r>
            <w:r w:rsidR="001D3D46">
              <w:rPr>
                <w:i/>
                <w:color w:val="000000"/>
                <w:sz w:val="26"/>
                <w:szCs w:val="26"/>
                <w:lang w:val="nl-NL"/>
              </w:rPr>
              <w:t xml:space="preserve"> 09 </w:t>
            </w:r>
            <w:r>
              <w:rPr>
                <w:i/>
                <w:color w:val="000000"/>
                <w:sz w:val="26"/>
                <w:szCs w:val="26"/>
                <w:lang w:val="nl-NL"/>
              </w:rPr>
              <w:t>tháng</w:t>
            </w:r>
            <w:r w:rsidR="001D3D46">
              <w:rPr>
                <w:i/>
                <w:color w:val="000000"/>
                <w:sz w:val="26"/>
                <w:szCs w:val="26"/>
                <w:lang w:val="nl-NL"/>
              </w:rPr>
              <w:t xml:space="preserve"> 07 </w:t>
            </w:r>
            <w:r>
              <w:rPr>
                <w:i/>
                <w:color w:val="000000"/>
                <w:sz w:val="26"/>
                <w:szCs w:val="26"/>
                <w:lang w:val="nl-NL"/>
              </w:rPr>
              <w:t>năm 2024</w:t>
            </w:r>
          </w:p>
        </w:tc>
      </w:tr>
    </w:tbl>
    <w:p w:rsidR="001E44F6" w:rsidRDefault="001E44F6" w:rsidP="001E44F6">
      <w:pPr>
        <w:jc w:val="center"/>
        <w:rPr>
          <w:b/>
          <w:color w:val="000000"/>
          <w:sz w:val="28"/>
          <w:szCs w:val="28"/>
          <w:lang w:val="nl-NL"/>
        </w:rPr>
      </w:pPr>
    </w:p>
    <w:p w:rsidR="001E44F6" w:rsidRDefault="001E44F6" w:rsidP="005356A1">
      <w:pPr>
        <w:jc w:val="center"/>
        <w:rPr>
          <w:b/>
          <w:color w:val="000000"/>
          <w:sz w:val="28"/>
          <w:szCs w:val="28"/>
          <w:lang w:val="nl-NL"/>
        </w:rPr>
      </w:pPr>
      <w:r>
        <w:rPr>
          <w:b/>
          <w:color w:val="000000"/>
          <w:sz w:val="28"/>
          <w:szCs w:val="28"/>
          <w:lang w:val="nl-NL"/>
        </w:rPr>
        <w:t>THÔNG BÁO</w:t>
      </w:r>
    </w:p>
    <w:p w:rsidR="001E44F6" w:rsidRDefault="00F22645" w:rsidP="005356A1">
      <w:pPr>
        <w:jc w:val="center"/>
        <w:rPr>
          <w:b/>
          <w:color w:val="000000"/>
          <w:sz w:val="28"/>
          <w:szCs w:val="28"/>
          <w:lang w:val="nl-NL"/>
        </w:rPr>
      </w:pPr>
      <w:r>
        <w:rPr>
          <w:b/>
          <w:color w:val="000000"/>
          <w:sz w:val="28"/>
          <w:szCs w:val="28"/>
          <w:lang w:val="nl-NL"/>
        </w:rPr>
        <w:t>K</w:t>
      </w:r>
      <w:r w:rsidR="001E44F6">
        <w:rPr>
          <w:b/>
          <w:color w:val="000000"/>
          <w:sz w:val="28"/>
          <w:szCs w:val="28"/>
          <w:lang w:val="nl-NL"/>
        </w:rPr>
        <w:t xml:space="preserve">ết quả </w:t>
      </w:r>
      <w:r>
        <w:rPr>
          <w:b/>
          <w:color w:val="000000"/>
          <w:sz w:val="28"/>
          <w:szCs w:val="28"/>
          <w:lang w:val="nl-NL"/>
        </w:rPr>
        <w:t xml:space="preserve">lựa chọn tổ chức </w:t>
      </w:r>
      <w:r w:rsidR="001E44F6">
        <w:rPr>
          <w:b/>
          <w:color w:val="000000"/>
          <w:sz w:val="28"/>
          <w:szCs w:val="28"/>
          <w:lang w:val="nl-NL"/>
        </w:rPr>
        <w:t xml:space="preserve">thẩm định giá </w:t>
      </w:r>
    </w:p>
    <w:p w:rsidR="00645673" w:rsidRPr="0062143F" w:rsidRDefault="000839C2" w:rsidP="005356A1">
      <w:pPr>
        <w:jc w:val="center"/>
        <w:rPr>
          <w:b/>
          <w:color w:val="000000"/>
          <w:sz w:val="28"/>
          <w:szCs w:val="28"/>
          <w:lang w:val="nl-NL"/>
        </w:rPr>
      </w:pPr>
      <w:r>
        <w:rPr>
          <w:noProof/>
        </w:rPr>
        <mc:AlternateContent>
          <mc:Choice Requires="wps">
            <w:drawing>
              <wp:anchor distT="0" distB="0" distL="114300" distR="114300" simplePos="0" relativeHeight="251658752" behindDoc="0" locked="0" layoutInCell="1" allowOverlap="1">
                <wp:simplePos x="0" y="0"/>
                <wp:positionH relativeFrom="column">
                  <wp:posOffset>2079625</wp:posOffset>
                </wp:positionH>
                <wp:positionV relativeFrom="paragraph">
                  <wp:posOffset>52070</wp:posOffset>
                </wp:positionV>
                <wp:extent cx="2041525" cy="0"/>
                <wp:effectExtent l="12700" t="13970" r="1270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4.1pt" to="32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3TDw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mGeFtksn2FER19CyjHRWOc/c92jYFRYAucITE6PzgcipBxDwj1Kb4WU&#10;UWyp0FDhZUAOHqelYMEZN/awr6VFJxLGJX6xqjdhVh8Vi2AdJ2xzsz0R8mrD5VIFPCgF6Nys6zz8&#10;XKbLzWKzKCZFPt9MirRpJp+2dTGZb7OPs+ZDU9dN9itQy4qyE4xxFdiNs5kVf6f97ZVcp+o+nfc2&#10;JK/RY7+A7PiPpKOWQb7rIOw1u+zsqDGMYwy+PZ0w7y/3YL984OvfAAAA//8DAFBLAwQUAAYACAAA&#10;ACEAS7CQBdwAAAAHAQAADwAAAGRycy9kb3ducmV2LnhtbEyPwU7DMBBE70j8g7VIXCrqkEIpIU6F&#10;gNy4UFpx3cZLEhGv09htA1/PwgWOoxnNvMmXo+vUgYbQejZwOU1AEVfetlwbWL+WFwtQISJb7DyT&#10;gU8KsCxOT3LMrD/yCx1WsVZSwiFDA02MfaZ1qBpyGKa+Jxbv3Q8Oo8ih1nbAo5S7TqdJMtcOW5aF&#10;Bnt6aKj6WO2dgVBuaFd+TapJ8jarPaW7x+cnNOb8bLy/AxVpjH9h+MEXdCiEaev3bIPqDMzSm2uJ&#10;GlikoMSfX93Kt+2v1kWu//MX3wAAAP//AwBQSwECLQAUAAYACAAAACEAtoM4kv4AAADhAQAAEwAA&#10;AAAAAAAAAAAAAAAAAAAAW0NvbnRlbnRfVHlwZXNdLnhtbFBLAQItABQABgAIAAAAIQA4/SH/1gAA&#10;AJQBAAALAAAAAAAAAAAAAAAAAC8BAABfcmVscy8ucmVsc1BLAQItABQABgAIAAAAIQDpex3TDwIA&#10;ACgEAAAOAAAAAAAAAAAAAAAAAC4CAABkcnMvZTJvRG9jLnhtbFBLAQItABQABgAIAAAAIQBLsJAF&#10;3AAAAAcBAAAPAAAAAAAAAAAAAAAAAGkEAABkcnMvZG93bnJldi54bWxQSwUGAAAAAAQABADzAAAA&#10;cgUAAAAA&#10;"/>
            </w:pict>
          </mc:Fallback>
        </mc:AlternateContent>
      </w:r>
    </w:p>
    <w:p w:rsidR="001E44F6" w:rsidRDefault="001E44F6" w:rsidP="001E44F6">
      <w:pPr>
        <w:jc w:val="both"/>
        <w:rPr>
          <w:color w:val="000000"/>
          <w:sz w:val="28"/>
          <w:szCs w:val="28"/>
          <w:lang w:val="nl-NL"/>
        </w:rPr>
      </w:pPr>
      <w:r>
        <w:rPr>
          <w:color w:val="000000"/>
          <w:sz w:val="28"/>
          <w:szCs w:val="28"/>
          <w:lang w:val="nl-NL"/>
        </w:rPr>
        <w:tab/>
      </w:r>
      <w:r>
        <w:rPr>
          <w:color w:val="000000"/>
          <w:sz w:val="28"/>
          <w:szCs w:val="28"/>
          <w:lang w:val="nl-NL"/>
        </w:rPr>
        <w:tab/>
      </w:r>
    </w:p>
    <w:p w:rsidR="001E44F6" w:rsidRDefault="001E44F6" w:rsidP="00211089">
      <w:pPr>
        <w:spacing w:after="160"/>
        <w:ind w:firstLine="709"/>
        <w:jc w:val="both"/>
        <w:rPr>
          <w:i/>
          <w:color w:val="000000"/>
          <w:sz w:val="28"/>
          <w:szCs w:val="28"/>
          <w:lang w:val="nl-NL"/>
        </w:rPr>
      </w:pPr>
      <w:r>
        <w:rPr>
          <w:i/>
          <w:color w:val="000000"/>
          <w:sz w:val="28"/>
          <w:szCs w:val="28"/>
          <w:lang w:val="nl-NL"/>
        </w:rPr>
        <w:t>Căn cứ</w:t>
      </w:r>
      <w:r w:rsidR="00F22645">
        <w:rPr>
          <w:i/>
          <w:color w:val="000000"/>
          <w:sz w:val="28"/>
          <w:szCs w:val="28"/>
          <w:lang w:val="vi-VN"/>
        </w:rPr>
        <w:t xml:space="preserve"> Điều 98</w:t>
      </w:r>
      <w:r w:rsidR="00F22645" w:rsidRPr="0062143F">
        <w:rPr>
          <w:i/>
          <w:color w:val="000000"/>
          <w:sz w:val="28"/>
          <w:szCs w:val="28"/>
          <w:lang w:val="nl-NL"/>
        </w:rPr>
        <w:t xml:space="preserve"> </w:t>
      </w:r>
      <w:r>
        <w:rPr>
          <w:i/>
          <w:color w:val="000000"/>
          <w:sz w:val="28"/>
          <w:szCs w:val="28"/>
          <w:lang w:val="nl-NL"/>
        </w:rPr>
        <w:t xml:space="preserve">Luật Thi hành án dân sự </w:t>
      </w:r>
      <w:r>
        <w:rPr>
          <w:i/>
          <w:color w:val="000000"/>
          <w:sz w:val="28"/>
          <w:szCs w:val="28"/>
          <w:lang w:val="vi-VN"/>
        </w:rPr>
        <w:t xml:space="preserve">năm 2008 </w:t>
      </w:r>
      <w:r>
        <w:rPr>
          <w:i/>
          <w:color w:val="000000"/>
          <w:sz w:val="28"/>
          <w:szCs w:val="28"/>
          <w:lang w:val="nl-NL"/>
        </w:rPr>
        <w:t>(được sửa đổi, bổ sung năm 2014);</w:t>
      </w:r>
    </w:p>
    <w:p w:rsidR="0062143F" w:rsidRPr="00FA4F29" w:rsidRDefault="0062143F" w:rsidP="00211089">
      <w:pPr>
        <w:spacing w:after="160"/>
        <w:ind w:firstLine="709"/>
        <w:jc w:val="both"/>
        <w:rPr>
          <w:i/>
          <w:color w:val="000000"/>
          <w:sz w:val="28"/>
          <w:szCs w:val="28"/>
          <w:lang w:val="vi-VN"/>
        </w:rPr>
      </w:pPr>
      <w:r w:rsidRPr="00FA4F29">
        <w:rPr>
          <w:i/>
          <w:color w:val="000000"/>
          <w:sz w:val="28"/>
          <w:szCs w:val="28"/>
          <w:lang w:val="vi-VN"/>
        </w:rPr>
        <w:t>Căn cứ Quyết định số</w:t>
      </w:r>
      <w:r w:rsidRPr="0062143F">
        <w:rPr>
          <w:i/>
          <w:color w:val="000000"/>
          <w:sz w:val="28"/>
          <w:szCs w:val="28"/>
          <w:lang w:val="nl-NL"/>
        </w:rPr>
        <w:t>:</w:t>
      </w:r>
      <w:r w:rsidRPr="007619BD">
        <w:rPr>
          <w:i/>
          <w:color w:val="000000"/>
          <w:sz w:val="28"/>
          <w:szCs w:val="28"/>
          <w:lang w:val="vi-VN"/>
        </w:rPr>
        <w:t>243</w:t>
      </w:r>
      <w:r w:rsidRPr="00FA4F29">
        <w:rPr>
          <w:i/>
          <w:color w:val="000000"/>
          <w:sz w:val="28"/>
          <w:szCs w:val="28"/>
          <w:lang w:val="vi-VN"/>
        </w:rPr>
        <w:t>/202</w:t>
      </w:r>
      <w:r w:rsidRPr="007619BD">
        <w:rPr>
          <w:i/>
          <w:color w:val="000000"/>
          <w:sz w:val="28"/>
          <w:szCs w:val="28"/>
          <w:lang w:val="vi-VN"/>
        </w:rPr>
        <w:t>2</w:t>
      </w:r>
      <w:r w:rsidRPr="00FA4F29">
        <w:rPr>
          <w:i/>
          <w:color w:val="000000"/>
          <w:sz w:val="28"/>
          <w:szCs w:val="28"/>
          <w:lang w:val="vi-VN"/>
        </w:rPr>
        <w:t>/DS</w:t>
      </w:r>
      <w:r w:rsidRPr="007619BD">
        <w:rPr>
          <w:i/>
          <w:color w:val="000000"/>
          <w:sz w:val="28"/>
          <w:szCs w:val="28"/>
          <w:lang w:val="vi-VN"/>
        </w:rPr>
        <w:t>S</w:t>
      </w:r>
      <w:r w:rsidRPr="00FA4F29">
        <w:rPr>
          <w:i/>
          <w:color w:val="000000"/>
          <w:sz w:val="28"/>
          <w:szCs w:val="28"/>
          <w:lang w:val="vi-VN"/>
        </w:rPr>
        <w:t>T</w:t>
      </w:r>
      <w:r w:rsidRPr="0062143F">
        <w:rPr>
          <w:i/>
          <w:color w:val="000000"/>
          <w:sz w:val="28"/>
          <w:szCs w:val="28"/>
          <w:lang w:val="nl-NL"/>
        </w:rPr>
        <w:t>,</w:t>
      </w:r>
      <w:r w:rsidR="00BA2ADF">
        <w:rPr>
          <w:i/>
          <w:color w:val="000000"/>
          <w:sz w:val="28"/>
          <w:szCs w:val="28"/>
          <w:lang w:val="vi-VN"/>
        </w:rPr>
        <w:t xml:space="preserve"> </w:t>
      </w:r>
      <w:r w:rsidRPr="00FA4F29">
        <w:rPr>
          <w:i/>
          <w:color w:val="000000"/>
          <w:sz w:val="28"/>
          <w:szCs w:val="28"/>
          <w:lang w:val="vi-VN"/>
        </w:rPr>
        <w:t xml:space="preserve">ngày </w:t>
      </w:r>
      <w:r w:rsidRPr="007619BD">
        <w:rPr>
          <w:i/>
          <w:color w:val="000000"/>
          <w:sz w:val="28"/>
          <w:szCs w:val="28"/>
          <w:lang w:val="vi-VN"/>
        </w:rPr>
        <w:t>09</w:t>
      </w:r>
      <w:r w:rsidRPr="00FA4F29">
        <w:rPr>
          <w:i/>
          <w:color w:val="000000"/>
          <w:sz w:val="28"/>
          <w:szCs w:val="28"/>
          <w:lang w:val="vi-VN"/>
        </w:rPr>
        <w:t xml:space="preserve"> tháng </w:t>
      </w:r>
      <w:r w:rsidRPr="007619BD">
        <w:rPr>
          <w:i/>
          <w:color w:val="000000"/>
          <w:sz w:val="28"/>
          <w:szCs w:val="28"/>
          <w:lang w:val="vi-VN"/>
        </w:rPr>
        <w:t>12</w:t>
      </w:r>
      <w:r w:rsidRPr="00FA4F29">
        <w:rPr>
          <w:i/>
          <w:color w:val="000000"/>
          <w:sz w:val="28"/>
          <w:szCs w:val="28"/>
          <w:lang w:val="vi-VN"/>
        </w:rPr>
        <w:t xml:space="preserve"> năm 202</w:t>
      </w:r>
      <w:r w:rsidRPr="007619BD">
        <w:rPr>
          <w:i/>
          <w:color w:val="000000"/>
          <w:sz w:val="28"/>
          <w:szCs w:val="28"/>
          <w:lang w:val="vi-VN"/>
        </w:rPr>
        <w:t>2</w:t>
      </w:r>
      <w:r w:rsidRPr="00FA4F29">
        <w:rPr>
          <w:i/>
          <w:color w:val="000000"/>
          <w:sz w:val="28"/>
          <w:szCs w:val="28"/>
          <w:lang w:val="vi-VN"/>
        </w:rPr>
        <w:t xml:space="preserve"> của Toà án nhân dân </w:t>
      </w:r>
      <w:r w:rsidRPr="007619BD">
        <w:rPr>
          <w:i/>
          <w:color w:val="000000"/>
          <w:sz w:val="28"/>
          <w:szCs w:val="28"/>
          <w:lang w:val="vi-VN"/>
        </w:rPr>
        <w:t xml:space="preserve">huyện Cai Lậy, </w:t>
      </w:r>
      <w:r w:rsidRPr="00FA4F29">
        <w:rPr>
          <w:i/>
          <w:color w:val="000000"/>
          <w:sz w:val="28"/>
          <w:szCs w:val="28"/>
          <w:lang w:val="vi-VN"/>
        </w:rPr>
        <w:t xml:space="preserve">tỉnh Tiền Giang; </w:t>
      </w:r>
    </w:p>
    <w:p w:rsidR="006743FB" w:rsidRPr="006743FB" w:rsidRDefault="0062143F" w:rsidP="00211089">
      <w:pPr>
        <w:spacing w:after="160"/>
        <w:ind w:firstLine="709"/>
        <w:jc w:val="both"/>
        <w:rPr>
          <w:i/>
          <w:color w:val="000000"/>
          <w:sz w:val="28"/>
          <w:szCs w:val="28"/>
          <w:lang w:val="vi-VN"/>
        </w:rPr>
      </w:pPr>
      <w:r w:rsidRPr="00FA4F29">
        <w:rPr>
          <w:i/>
          <w:color w:val="000000"/>
          <w:sz w:val="28"/>
          <w:szCs w:val="28"/>
          <w:lang w:val="vi-VN"/>
        </w:rPr>
        <w:t>Căn cứ Quyết định thi hành án số</w:t>
      </w:r>
      <w:r w:rsidRPr="0062143F">
        <w:rPr>
          <w:i/>
          <w:color w:val="000000"/>
          <w:sz w:val="28"/>
          <w:szCs w:val="28"/>
          <w:lang w:val="vi-VN"/>
        </w:rPr>
        <w:t>:</w:t>
      </w:r>
      <w:r w:rsidRPr="00FA4F29">
        <w:rPr>
          <w:i/>
          <w:color w:val="000000"/>
          <w:sz w:val="28"/>
          <w:szCs w:val="28"/>
          <w:lang w:val="vi-VN"/>
        </w:rPr>
        <w:t xml:space="preserve"> </w:t>
      </w:r>
      <w:r w:rsidRPr="00D36130">
        <w:rPr>
          <w:i/>
          <w:color w:val="000000"/>
          <w:sz w:val="28"/>
          <w:szCs w:val="28"/>
          <w:lang w:val="vi-VN"/>
        </w:rPr>
        <w:t>228</w:t>
      </w:r>
      <w:r w:rsidRPr="00FA4F29">
        <w:rPr>
          <w:i/>
          <w:color w:val="000000"/>
          <w:sz w:val="28"/>
          <w:szCs w:val="28"/>
          <w:lang w:val="vi-VN"/>
        </w:rPr>
        <w:t>/QĐ-CCTHADS</w:t>
      </w:r>
      <w:r w:rsidRPr="0062143F">
        <w:rPr>
          <w:i/>
          <w:color w:val="000000"/>
          <w:sz w:val="28"/>
          <w:szCs w:val="28"/>
          <w:lang w:val="vi-VN"/>
        </w:rPr>
        <w:t>,</w:t>
      </w:r>
      <w:r w:rsidRPr="00FA4F29">
        <w:rPr>
          <w:i/>
          <w:color w:val="000000"/>
          <w:sz w:val="28"/>
          <w:szCs w:val="28"/>
          <w:lang w:val="vi-VN"/>
        </w:rPr>
        <w:t xml:space="preserve"> ngày </w:t>
      </w:r>
      <w:r w:rsidRPr="00D36130">
        <w:rPr>
          <w:i/>
          <w:color w:val="000000"/>
          <w:sz w:val="28"/>
          <w:szCs w:val="28"/>
          <w:lang w:val="vi-VN"/>
        </w:rPr>
        <w:t>07</w:t>
      </w:r>
      <w:r w:rsidR="00413865" w:rsidRPr="00413865">
        <w:rPr>
          <w:i/>
          <w:color w:val="000000"/>
          <w:sz w:val="28"/>
          <w:szCs w:val="28"/>
          <w:lang w:val="vi-VN"/>
        </w:rPr>
        <w:t xml:space="preserve"> </w:t>
      </w:r>
      <w:r w:rsidRPr="00FA4F29">
        <w:rPr>
          <w:i/>
          <w:color w:val="000000"/>
          <w:sz w:val="28"/>
          <w:szCs w:val="28"/>
          <w:lang w:val="vi-VN"/>
        </w:rPr>
        <w:t xml:space="preserve">tháng </w:t>
      </w:r>
      <w:r w:rsidRPr="00D36130">
        <w:rPr>
          <w:i/>
          <w:color w:val="000000"/>
          <w:sz w:val="28"/>
          <w:szCs w:val="28"/>
          <w:lang w:val="vi-VN"/>
        </w:rPr>
        <w:t>02</w:t>
      </w:r>
      <w:r w:rsidRPr="00FA4F29">
        <w:rPr>
          <w:i/>
          <w:color w:val="000000"/>
          <w:sz w:val="28"/>
          <w:szCs w:val="28"/>
          <w:lang w:val="vi-VN"/>
        </w:rPr>
        <w:t xml:space="preserve"> năm 2023 của Chi cục Thi hành án dân sự huyện Cai Lậy;</w:t>
      </w:r>
    </w:p>
    <w:p w:rsidR="0062143F" w:rsidRDefault="006743FB" w:rsidP="00211089">
      <w:pPr>
        <w:spacing w:after="160"/>
        <w:ind w:firstLine="709"/>
        <w:jc w:val="both"/>
        <w:rPr>
          <w:i/>
          <w:color w:val="000000"/>
          <w:sz w:val="28"/>
          <w:szCs w:val="28"/>
          <w:lang w:val="vi-VN"/>
        </w:rPr>
      </w:pPr>
      <w:r w:rsidRPr="00FA4F29">
        <w:rPr>
          <w:i/>
          <w:color w:val="000000"/>
          <w:sz w:val="28"/>
          <w:szCs w:val="28"/>
          <w:lang w:val="vi-VN"/>
        </w:rPr>
        <w:t xml:space="preserve">Căn cứ </w:t>
      </w:r>
      <w:r w:rsidRPr="000601B9">
        <w:rPr>
          <w:i/>
          <w:color w:val="000000"/>
          <w:sz w:val="28"/>
          <w:szCs w:val="28"/>
          <w:lang w:val="vi-VN"/>
        </w:rPr>
        <w:t>Thông báo</w:t>
      </w:r>
      <w:r w:rsidRPr="00FA4F29">
        <w:rPr>
          <w:i/>
          <w:color w:val="000000"/>
          <w:sz w:val="28"/>
          <w:szCs w:val="28"/>
          <w:lang w:val="vi-VN"/>
        </w:rPr>
        <w:t xml:space="preserve"> thi hành án số</w:t>
      </w:r>
      <w:r w:rsidRPr="0062143F">
        <w:rPr>
          <w:i/>
          <w:color w:val="000000"/>
          <w:sz w:val="28"/>
          <w:szCs w:val="28"/>
          <w:lang w:val="vi-VN"/>
        </w:rPr>
        <w:t>:</w:t>
      </w:r>
      <w:r w:rsidRPr="00FA4F29">
        <w:rPr>
          <w:i/>
          <w:color w:val="000000"/>
          <w:sz w:val="28"/>
          <w:szCs w:val="28"/>
          <w:lang w:val="vi-VN"/>
        </w:rPr>
        <w:t xml:space="preserve"> </w:t>
      </w:r>
      <w:r w:rsidRPr="00D36130">
        <w:rPr>
          <w:i/>
          <w:color w:val="000000"/>
          <w:sz w:val="28"/>
          <w:szCs w:val="28"/>
          <w:lang w:val="vi-VN"/>
        </w:rPr>
        <w:t>2</w:t>
      </w:r>
      <w:r w:rsidRPr="000601B9">
        <w:rPr>
          <w:i/>
          <w:color w:val="000000"/>
          <w:sz w:val="28"/>
          <w:szCs w:val="28"/>
          <w:lang w:val="vi-VN"/>
        </w:rPr>
        <w:t>7</w:t>
      </w:r>
      <w:r w:rsidRPr="00D36130">
        <w:rPr>
          <w:i/>
          <w:color w:val="000000"/>
          <w:sz w:val="28"/>
          <w:szCs w:val="28"/>
          <w:lang w:val="vi-VN"/>
        </w:rPr>
        <w:t>2</w:t>
      </w:r>
      <w:r w:rsidRPr="00FA4F29">
        <w:rPr>
          <w:i/>
          <w:color w:val="000000"/>
          <w:sz w:val="28"/>
          <w:szCs w:val="28"/>
          <w:lang w:val="vi-VN"/>
        </w:rPr>
        <w:t>/QĐ-CCTHADS</w:t>
      </w:r>
      <w:r w:rsidRPr="0062143F">
        <w:rPr>
          <w:i/>
          <w:color w:val="000000"/>
          <w:sz w:val="28"/>
          <w:szCs w:val="28"/>
          <w:lang w:val="vi-VN"/>
        </w:rPr>
        <w:t>,</w:t>
      </w:r>
      <w:r w:rsidRPr="00FA4F29">
        <w:rPr>
          <w:i/>
          <w:color w:val="000000"/>
          <w:sz w:val="28"/>
          <w:szCs w:val="28"/>
          <w:lang w:val="vi-VN"/>
        </w:rPr>
        <w:t xml:space="preserve"> ngày </w:t>
      </w:r>
      <w:r w:rsidRPr="00D36130">
        <w:rPr>
          <w:i/>
          <w:color w:val="000000"/>
          <w:sz w:val="28"/>
          <w:szCs w:val="28"/>
          <w:lang w:val="vi-VN"/>
        </w:rPr>
        <w:t>0</w:t>
      </w:r>
      <w:r w:rsidRPr="000601B9">
        <w:rPr>
          <w:i/>
          <w:color w:val="000000"/>
          <w:sz w:val="28"/>
          <w:szCs w:val="28"/>
          <w:lang w:val="vi-VN"/>
        </w:rPr>
        <w:t>3</w:t>
      </w:r>
      <w:r w:rsidRPr="00413865">
        <w:rPr>
          <w:i/>
          <w:color w:val="000000"/>
          <w:sz w:val="28"/>
          <w:szCs w:val="28"/>
          <w:lang w:val="vi-VN"/>
        </w:rPr>
        <w:t xml:space="preserve"> </w:t>
      </w:r>
      <w:r w:rsidRPr="00FA4F29">
        <w:rPr>
          <w:i/>
          <w:color w:val="000000"/>
          <w:sz w:val="28"/>
          <w:szCs w:val="28"/>
          <w:lang w:val="vi-VN"/>
        </w:rPr>
        <w:t xml:space="preserve">tháng </w:t>
      </w:r>
      <w:r w:rsidRPr="000601B9">
        <w:rPr>
          <w:i/>
          <w:color w:val="000000"/>
          <w:sz w:val="28"/>
          <w:szCs w:val="28"/>
          <w:lang w:val="vi-VN"/>
        </w:rPr>
        <w:t>07</w:t>
      </w:r>
      <w:r w:rsidRPr="00FA4F29">
        <w:rPr>
          <w:i/>
          <w:color w:val="000000"/>
          <w:sz w:val="28"/>
          <w:szCs w:val="28"/>
          <w:lang w:val="vi-VN"/>
        </w:rPr>
        <w:t xml:space="preserve"> năm 202</w:t>
      </w:r>
      <w:r w:rsidRPr="000601B9">
        <w:rPr>
          <w:i/>
          <w:color w:val="000000"/>
          <w:sz w:val="28"/>
          <w:szCs w:val="28"/>
          <w:lang w:val="vi-VN"/>
        </w:rPr>
        <w:t>4</w:t>
      </w:r>
      <w:r w:rsidRPr="00FA4F29">
        <w:rPr>
          <w:i/>
          <w:color w:val="000000"/>
          <w:sz w:val="28"/>
          <w:szCs w:val="28"/>
          <w:lang w:val="vi-VN"/>
        </w:rPr>
        <w:t xml:space="preserve"> của Chi cục Thi hành án dân sự huyện Cai Lậy</w:t>
      </w:r>
      <w:r w:rsidR="000601B9" w:rsidRPr="000601B9">
        <w:rPr>
          <w:i/>
          <w:color w:val="000000"/>
          <w:sz w:val="28"/>
          <w:szCs w:val="28"/>
          <w:lang w:val="vi-VN"/>
        </w:rPr>
        <w:t xml:space="preserve"> </w:t>
      </w:r>
      <w:r w:rsidR="000601B9" w:rsidRPr="006743FB">
        <w:rPr>
          <w:i/>
          <w:color w:val="000000"/>
          <w:sz w:val="28"/>
          <w:szCs w:val="28"/>
          <w:lang w:val="vi-VN"/>
        </w:rPr>
        <w:t>v/v lựa chọn tổ chức thẩm định giá</w:t>
      </w:r>
      <w:r w:rsidR="00FC5519" w:rsidRPr="00FC5519">
        <w:rPr>
          <w:i/>
          <w:color w:val="000000"/>
          <w:sz w:val="28"/>
          <w:szCs w:val="28"/>
          <w:lang w:val="vi-VN"/>
        </w:rPr>
        <w:t xml:space="preserve"> tài sản kê biên</w:t>
      </w:r>
      <w:r w:rsidRPr="00FA4F29">
        <w:rPr>
          <w:i/>
          <w:color w:val="000000"/>
          <w:sz w:val="28"/>
          <w:szCs w:val="28"/>
          <w:lang w:val="vi-VN"/>
        </w:rPr>
        <w:t>;</w:t>
      </w:r>
      <w:r w:rsidR="0062143F" w:rsidRPr="00FA4F29">
        <w:rPr>
          <w:i/>
          <w:color w:val="000000"/>
          <w:sz w:val="28"/>
          <w:szCs w:val="28"/>
          <w:lang w:val="vi-VN"/>
        </w:rPr>
        <w:t xml:space="preserve"> </w:t>
      </w:r>
    </w:p>
    <w:p w:rsidR="001E44F6" w:rsidRDefault="001E44F6" w:rsidP="00211089">
      <w:pPr>
        <w:spacing w:after="160"/>
        <w:ind w:firstLine="709"/>
        <w:jc w:val="both"/>
        <w:rPr>
          <w:color w:val="000000"/>
          <w:sz w:val="28"/>
          <w:szCs w:val="28"/>
          <w:lang w:val="nl-NL"/>
        </w:rPr>
      </w:pPr>
      <w:r>
        <w:rPr>
          <w:color w:val="000000"/>
          <w:sz w:val="28"/>
          <w:szCs w:val="28"/>
          <w:lang w:val="nl-NL"/>
        </w:rPr>
        <w:t xml:space="preserve">Chấp hành viên Chi cục Thi hành án dân sự </w:t>
      </w:r>
      <w:r w:rsidR="00F22645">
        <w:rPr>
          <w:color w:val="000000"/>
          <w:sz w:val="28"/>
          <w:szCs w:val="28"/>
          <w:lang w:val="nl-NL"/>
        </w:rPr>
        <w:t xml:space="preserve">huyện Cai Lậy, tỉnh Tiền Giang </w:t>
      </w:r>
      <w:r>
        <w:rPr>
          <w:color w:val="000000"/>
          <w:sz w:val="28"/>
          <w:szCs w:val="28"/>
          <w:lang w:val="nl-NL"/>
        </w:rPr>
        <w:t>thông báo cho:</w:t>
      </w:r>
    </w:p>
    <w:p w:rsidR="00413865" w:rsidRPr="00413865" w:rsidRDefault="00F22645" w:rsidP="00211089">
      <w:pPr>
        <w:pStyle w:val="ListParagraph"/>
        <w:numPr>
          <w:ilvl w:val="0"/>
          <w:numId w:val="1"/>
        </w:numPr>
        <w:spacing w:after="160"/>
        <w:jc w:val="both"/>
        <w:rPr>
          <w:color w:val="000000"/>
          <w:sz w:val="28"/>
          <w:szCs w:val="28"/>
          <w:lang w:val="nl-NL"/>
        </w:rPr>
      </w:pPr>
      <w:r w:rsidRPr="00413865">
        <w:rPr>
          <w:color w:val="000000"/>
          <w:sz w:val="28"/>
          <w:szCs w:val="28"/>
          <w:lang w:val="nl-NL"/>
        </w:rPr>
        <w:t xml:space="preserve">Công ty TNHH thẩm định giá Nova, </w:t>
      </w:r>
    </w:p>
    <w:p w:rsidR="00F22645" w:rsidRPr="00413865" w:rsidRDefault="00F22645" w:rsidP="00211089">
      <w:pPr>
        <w:spacing w:after="160"/>
        <w:jc w:val="both"/>
        <w:rPr>
          <w:color w:val="000000"/>
          <w:sz w:val="28"/>
          <w:szCs w:val="28"/>
          <w:lang w:val="nl-NL"/>
        </w:rPr>
      </w:pPr>
      <w:r w:rsidRPr="00413865">
        <w:rPr>
          <w:color w:val="000000"/>
          <w:sz w:val="28"/>
          <w:szCs w:val="28"/>
          <w:lang w:val="nl-NL"/>
        </w:rPr>
        <w:t>địa chỉ số 728-730 Võ Văn Kiệt, Phường 1, Quận 5, TP Hồ Chí Minh.</w:t>
      </w:r>
    </w:p>
    <w:p w:rsidR="00413865" w:rsidRPr="00413865" w:rsidRDefault="00F22645" w:rsidP="00211089">
      <w:pPr>
        <w:pStyle w:val="ListParagraph"/>
        <w:numPr>
          <w:ilvl w:val="0"/>
          <w:numId w:val="1"/>
        </w:numPr>
        <w:spacing w:after="160"/>
        <w:jc w:val="both"/>
        <w:rPr>
          <w:color w:val="000000"/>
          <w:sz w:val="28"/>
          <w:szCs w:val="28"/>
          <w:lang w:val="nl-NL"/>
        </w:rPr>
      </w:pPr>
      <w:r w:rsidRPr="00413865">
        <w:rPr>
          <w:color w:val="000000"/>
          <w:sz w:val="28"/>
          <w:szCs w:val="28"/>
          <w:lang w:val="nl-NL"/>
        </w:rPr>
        <w:t>Bà:</w:t>
      </w:r>
      <w:r w:rsidR="001E44F6" w:rsidRPr="00413865">
        <w:rPr>
          <w:color w:val="000000"/>
          <w:sz w:val="28"/>
          <w:szCs w:val="28"/>
          <w:lang w:val="nl-NL"/>
        </w:rPr>
        <w:t xml:space="preserve"> </w:t>
      </w:r>
      <w:r w:rsidR="0062143F" w:rsidRPr="00413865">
        <w:rPr>
          <w:color w:val="000000"/>
          <w:sz w:val="28"/>
          <w:szCs w:val="28"/>
          <w:lang w:val="nl-NL"/>
        </w:rPr>
        <w:t>Đỗ Thị Khanh</w:t>
      </w:r>
      <w:r w:rsidR="001E44F6" w:rsidRPr="00413865">
        <w:rPr>
          <w:color w:val="000000"/>
          <w:sz w:val="28"/>
          <w:szCs w:val="28"/>
          <w:lang w:val="nl-NL"/>
        </w:rPr>
        <w:t>, sinh năm 197</w:t>
      </w:r>
      <w:r w:rsidR="0062143F" w:rsidRPr="00413865">
        <w:rPr>
          <w:color w:val="000000"/>
          <w:sz w:val="28"/>
          <w:szCs w:val="28"/>
          <w:lang w:val="nl-NL"/>
        </w:rPr>
        <w:t>2</w:t>
      </w:r>
      <w:r w:rsidRPr="00413865">
        <w:rPr>
          <w:color w:val="000000"/>
          <w:sz w:val="28"/>
          <w:szCs w:val="28"/>
          <w:lang w:val="nl-NL"/>
        </w:rPr>
        <w:t xml:space="preserve">, </w:t>
      </w:r>
    </w:p>
    <w:p w:rsidR="00645673" w:rsidRPr="00413865" w:rsidRDefault="001E44F6" w:rsidP="00211089">
      <w:pPr>
        <w:spacing w:after="160"/>
        <w:jc w:val="both"/>
        <w:rPr>
          <w:color w:val="000000"/>
          <w:sz w:val="28"/>
          <w:szCs w:val="28"/>
          <w:lang w:val="nl-NL"/>
        </w:rPr>
      </w:pPr>
      <w:r w:rsidRPr="00413865">
        <w:rPr>
          <w:color w:val="000000"/>
          <w:sz w:val="28"/>
          <w:szCs w:val="28"/>
          <w:lang w:val="nl-NL"/>
        </w:rPr>
        <w:t>địa chỉ:</w:t>
      </w:r>
      <w:r w:rsidR="006D7AA5" w:rsidRPr="00413865">
        <w:rPr>
          <w:color w:val="000000"/>
          <w:sz w:val="28"/>
          <w:szCs w:val="28"/>
          <w:lang w:val="nl-NL"/>
        </w:rPr>
        <w:t xml:space="preserve"> </w:t>
      </w:r>
      <w:r w:rsidRPr="00413865">
        <w:rPr>
          <w:color w:val="000000"/>
          <w:sz w:val="28"/>
          <w:szCs w:val="28"/>
          <w:lang w:val="nl-NL"/>
        </w:rPr>
        <w:t xml:space="preserve">ấp </w:t>
      </w:r>
      <w:r w:rsidR="0062143F" w:rsidRPr="00413865">
        <w:rPr>
          <w:color w:val="000000"/>
          <w:sz w:val="28"/>
          <w:szCs w:val="28"/>
          <w:lang w:val="nl-NL"/>
        </w:rPr>
        <w:t>3</w:t>
      </w:r>
      <w:r w:rsidRPr="00413865">
        <w:rPr>
          <w:color w:val="000000"/>
          <w:sz w:val="28"/>
          <w:szCs w:val="28"/>
          <w:lang w:val="nl-NL"/>
        </w:rPr>
        <w:t xml:space="preserve">, xã </w:t>
      </w:r>
      <w:r w:rsidR="0062143F" w:rsidRPr="00413865">
        <w:rPr>
          <w:color w:val="000000"/>
          <w:sz w:val="28"/>
          <w:szCs w:val="28"/>
          <w:lang w:val="nl-NL"/>
        </w:rPr>
        <w:t>Phú An</w:t>
      </w:r>
      <w:r w:rsidRPr="00413865">
        <w:rPr>
          <w:color w:val="000000"/>
          <w:sz w:val="28"/>
          <w:szCs w:val="28"/>
          <w:lang w:val="nl-NL"/>
        </w:rPr>
        <w:t>, huyện Cai Lậy, tỉnh Tiền Giang</w:t>
      </w:r>
      <w:r w:rsidR="00F81CDD" w:rsidRPr="00413865">
        <w:rPr>
          <w:color w:val="000000"/>
          <w:sz w:val="28"/>
          <w:szCs w:val="28"/>
          <w:lang w:val="nl-NL"/>
        </w:rPr>
        <w:t>.</w:t>
      </w:r>
    </w:p>
    <w:p w:rsidR="0055346E" w:rsidRDefault="00645673" w:rsidP="00211089">
      <w:pPr>
        <w:spacing w:after="160"/>
        <w:ind w:firstLine="709"/>
        <w:jc w:val="both"/>
        <w:rPr>
          <w:color w:val="000000"/>
          <w:sz w:val="28"/>
          <w:szCs w:val="28"/>
          <w:lang w:val="nl-NL"/>
        </w:rPr>
      </w:pPr>
      <w:r>
        <w:rPr>
          <w:color w:val="000000"/>
          <w:sz w:val="28"/>
          <w:szCs w:val="28"/>
          <w:lang w:val="nl-NL"/>
        </w:rPr>
        <w:t>3. Ông (bà</w:t>
      </w:r>
      <w:r w:rsidR="0062143F">
        <w:rPr>
          <w:color w:val="000000"/>
          <w:sz w:val="28"/>
          <w:szCs w:val="28"/>
          <w:lang w:val="nl-NL"/>
        </w:rPr>
        <w:t>)</w:t>
      </w:r>
      <w:r>
        <w:rPr>
          <w:color w:val="000000"/>
          <w:sz w:val="28"/>
          <w:szCs w:val="28"/>
          <w:lang w:val="nl-NL"/>
        </w:rPr>
        <w:t xml:space="preserve">: </w:t>
      </w:r>
      <w:r w:rsidR="0062143F">
        <w:rPr>
          <w:color w:val="000000"/>
          <w:sz w:val="28"/>
          <w:szCs w:val="28"/>
          <w:lang w:val="nl-NL"/>
        </w:rPr>
        <w:t xml:space="preserve">Lê </w:t>
      </w:r>
      <w:r>
        <w:rPr>
          <w:color w:val="000000"/>
          <w:sz w:val="28"/>
          <w:szCs w:val="28"/>
          <w:lang w:val="nl-NL"/>
        </w:rPr>
        <w:t>Thanh T</w:t>
      </w:r>
      <w:r w:rsidR="0062143F">
        <w:rPr>
          <w:color w:val="000000"/>
          <w:sz w:val="28"/>
          <w:szCs w:val="28"/>
          <w:lang w:val="nl-NL"/>
        </w:rPr>
        <w:t>ùng</w:t>
      </w:r>
      <w:r>
        <w:rPr>
          <w:color w:val="000000"/>
          <w:sz w:val="28"/>
          <w:szCs w:val="28"/>
          <w:lang w:val="nl-NL"/>
        </w:rPr>
        <w:t>, Lê Th</w:t>
      </w:r>
      <w:r w:rsidR="0062143F">
        <w:rPr>
          <w:color w:val="000000"/>
          <w:sz w:val="28"/>
          <w:szCs w:val="28"/>
          <w:lang w:val="nl-NL"/>
        </w:rPr>
        <w:t>anh Nguyên, Trần Thị Xương</w:t>
      </w:r>
      <w:r>
        <w:rPr>
          <w:color w:val="000000"/>
          <w:sz w:val="28"/>
          <w:szCs w:val="28"/>
          <w:lang w:val="nl-NL"/>
        </w:rPr>
        <w:t xml:space="preserve">, </w:t>
      </w:r>
    </w:p>
    <w:p w:rsidR="001E44F6" w:rsidRDefault="00645673" w:rsidP="00211089">
      <w:pPr>
        <w:spacing w:after="160"/>
        <w:jc w:val="both"/>
        <w:rPr>
          <w:color w:val="000000"/>
          <w:sz w:val="28"/>
          <w:szCs w:val="28"/>
          <w:lang w:val="nl-NL"/>
        </w:rPr>
      </w:pPr>
      <w:r>
        <w:rPr>
          <w:color w:val="000000"/>
          <w:sz w:val="28"/>
          <w:szCs w:val="28"/>
          <w:lang w:val="nl-NL"/>
        </w:rPr>
        <w:t>địa chỉ</w:t>
      </w:r>
      <w:r w:rsidR="0062143F">
        <w:rPr>
          <w:color w:val="000000"/>
          <w:sz w:val="28"/>
          <w:szCs w:val="28"/>
          <w:lang w:val="nl-NL"/>
        </w:rPr>
        <w:t>:</w:t>
      </w:r>
      <w:r>
        <w:rPr>
          <w:color w:val="000000"/>
          <w:sz w:val="28"/>
          <w:szCs w:val="28"/>
          <w:lang w:val="nl-NL"/>
        </w:rPr>
        <w:t xml:space="preserve"> ấp </w:t>
      </w:r>
      <w:r w:rsidR="0062143F">
        <w:rPr>
          <w:color w:val="000000"/>
          <w:sz w:val="28"/>
          <w:szCs w:val="28"/>
          <w:lang w:val="nl-NL"/>
        </w:rPr>
        <w:t>Tân Bường A</w:t>
      </w:r>
      <w:r>
        <w:rPr>
          <w:color w:val="000000"/>
          <w:sz w:val="28"/>
          <w:szCs w:val="28"/>
          <w:lang w:val="nl-NL"/>
        </w:rPr>
        <w:t xml:space="preserve">, xã </w:t>
      </w:r>
      <w:r w:rsidR="0062143F">
        <w:rPr>
          <w:color w:val="000000"/>
          <w:sz w:val="28"/>
          <w:szCs w:val="28"/>
          <w:lang w:val="nl-NL"/>
        </w:rPr>
        <w:t>Tân Phong</w:t>
      </w:r>
      <w:r>
        <w:rPr>
          <w:color w:val="000000"/>
          <w:sz w:val="28"/>
          <w:szCs w:val="28"/>
          <w:lang w:val="nl-NL"/>
        </w:rPr>
        <w:t>, huyện Cai Lậy, tỉnh Tiền Giang</w:t>
      </w:r>
      <w:r w:rsidR="005F1AB6">
        <w:rPr>
          <w:color w:val="000000"/>
          <w:sz w:val="28"/>
          <w:szCs w:val="28"/>
          <w:lang w:val="nl-NL"/>
        </w:rPr>
        <w:t>.</w:t>
      </w:r>
    </w:p>
    <w:p w:rsidR="001E44F6" w:rsidRDefault="00F22645" w:rsidP="00211089">
      <w:pPr>
        <w:spacing w:after="160"/>
        <w:ind w:firstLine="709"/>
        <w:jc w:val="both"/>
        <w:rPr>
          <w:color w:val="000000"/>
          <w:sz w:val="28"/>
          <w:szCs w:val="28"/>
          <w:lang w:val="nl-NL"/>
        </w:rPr>
      </w:pPr>
      <w:r>
        <w:rPr>
          <w:color w:val="000000"/>
          <w:sz w:val="28"/>
          <w:szCs w:val="28"/>
          <w:lang w:val="nl-NL"/>
        </w:rPr>
        <w:t xml:space="preserve">Do các bên không thỏa thuận lựa chọn tổ chức thẩm định giá tài sản kê biên để thi hành án của ông (bà) </w:t>
      </w:r>
      <w:r w:rsidR="005F1AB6">
        <w:rPr>
          <w:color w:val="000000"/>
          <w:sz w:val="28"/>
          <w:szCs w:val="28"/>
          <w:lang w:val="nl-NL"/>
        </w:rPr>
        <w:t>Lê Thanh Tùng, Lê Thanh Nguyên, Trần Thị Xương</w:t>
      </w:r>
      <w:r>
        <w:rPr>
          <w:color w:val="000000"/>
          <w:sz w:val="28"/>
          <w:szCs w:val="28"/>
          <w:lang w:val="nl-NL"/>
        </w:rPr>
        <w:t xml:space="preserve">,địa chỉ </w:t>
      </w:r>
      <w:r w:rsidR="005F1AB6">
        <w:rPr>
          <w:color w:val="000000"/>
          <w:sz w:val="28"/>
          <w:szCs w:val="28"/>
          <w:lang w:val="nl-NL"/>
        </w:rPr>
        <w:t>ấp Tân Bường A, xã Tân Phong, huyện Cai Lậy, tỉnh Tiền Giang.</w:t>
      </w:r>
    </w:p>
    <w:p w:rsidR="00DF2194" w:rsidRDefault="00F22645" w:rsidP="00211089">
      <w:pPr>
        <w:spacing w:after="160"/>
        <w:ind w:firstLine="709"/>
        <w:jc w:val="both"/>
        <w:rPr>
          <w:color w:val="000000"/>
          <w:sz w:val="28"/>
          <w:szCs w:val="28"/>
          <w:lang w:val="nl-NL"/>
        </w:rPr>
      </w:pPr>
      <w:r>
        <w:rPr>
          <w:color w:val="000000"/>
          <w:sz w:val="28"/>
          <w:szCs w:val="28"/>
          <w:lang w:val="nl-NL"/>
        </w:rPr>
        <w:t>Sau khi thực hiện đầy đủ quy trình lựa chọn tổ chức thẩm định</w:t>
      </w:r>
      <w:r w:rsidR="00DF2194">
        <w:rPr>
          <w:color w:val="000000"/>
          <w:sz w:val="28"/>
          <w:szCs w:val="28"/>
          <w:lang w:val="nl-NL"/>
        </w:rPr>
        <w:t xml:space="preserve"> giá, thực hiện đăng tải trên cổng thông tin điện tử Cục Thi hành án dân sự tỉnh Tiền Giang và Tổng cục Thi hành án dân sự từ  ngày </w:t>
      </w:r>
      <w:r w:rsidR="00AE7C21">
        <w:rPr>
          <w:color w:val="000000"/>
          <w:sz w:val="28"/>
          <w:szCs w:val="28"/>
          <w:lang w:val="nl-NL"/>
        </w:rPr>
        <w:t>03</w:t>
      </w:r>
      <w:r w:rsidR="00DF2194" w:rsidRPr="0062143F">
        <w:rPr>
          <w:color w:val="000000"/>
          <w:sz w:val="28"/>
          <w:szCs w:val="28"/>
          <w:lang w:val="nl-NL"/>
        </w:rPr>
        <w:t>/</w:t>
      </w:r>
      <w:r w:rsidR="00AE7C21">
        <w:rPr>
          <w:color w:val="000000"/>
          <w:sz w:val="28"/>
          <w:szCs w:val="28"/>
          <w:lang w:val="nl-NL"/>
        </w:rPr>
        <w:t>7</w:t>
      </w:r>
      <w:r w:rsidR="00DF2194" w:rsidRPr="0062143F">
        <w:rPr>
          <w:color w:val="000000"/>
          <w:sz w:val="28"/>
          <w:szCs w:val="28"/>
          <w:lang w:val="nl-NL"/>
        </w:rPr>
        <w:t xml:space="preserve">/2024 </w:t>
      </w:r>
      <w:r w:rsidR="00DF2194">
        <w:rPr>
          <w:color w:val="000000"/>
          <w:sz w:val="28"/>
          <w:szCs w:val="28"/>
          <w:lang w:val="vi-VN"/>
        </w:rPr>
        <w:t>đến hết ngày</w:t>
      </w:r>
      <w:r w:rsidR="00DF2194" w:rsidRPr="0062143F">
        <w:rPr>
          <w:color w:val="000000"/>
          <w:sz w:val="28"/>
          <w:szCs w:val="28"/>
          <w:lang w:val="nl-NL"/>
        </w:rPr>
        <w:t xml:space="preserve"> </w:t>
      </w:r>
      <w:r w:rsidR="00AE7C21">
        <w:rPr>
          <w:color w:val="000000"/>
          <w:sz w:val="28"/>
          <w:szCs w:val="28"/>
          <w:lang w:val="nl-NL"/>
        </w:rPr>
        <w:t>05</w:t>
      </w:r>
      <w:r w:rsidR="00DF2194" w:rsidRPr="0062143F">
        <w:rPr>
          <w:color w:val="000000"/>
          <w:sz w:val="28"/>
          <w:szCs w:val="28"/>
          <w:lang w:val="nl-NL"/>
        </w:rPr>
        <w:t>/</w:t>
      </w:r>
      <w:r w:rsidR="00AE7C21">
        <w:rPr>
          <w:color w:val="000000"/>
          <w:sz w:val="28"/>
          <w:szCs w:val="28"/>
          <w:lang w:val="nl-NL"/>
        </w:rPr>
        <w:t>7</w:t>
      </w:r>
      <w:r w:rsidR="00DF2194" w:rsidRPr="0062143F">
        <w:rPr>
          <w:color w:val="000000"/>
          <w:sz w:val="28"/>
          <w:szCs w:val="28"/>
          <w:lang w:val="nl-NL"/>
        </w:rPr>
        <w:t>/2024, đã có 01 tổ chức đăng ký tham gia cung cấp dịch vụ thẩm định giá và gửi hồ sơ năng lực hợp lý và đúng quy định là</w:t>
      </w:r>
      <w:r w:rsidR="00DF2194">
        <w:rPr>
          <w:color w:val="000000"/>
          <w:sz w:val="28"/>
          <w:szCs w:val="28"/>
          <w:lang w:val="nl-NL"/>
        </w:rPr>
        <w:t xml:space="preserve"> Công ty TNHH thẩm định giá Nova, địa chỉ số 728-730 Võ Văn Kiệt, Phường 1, Quận 5, TP Hồ Chí Minh.</w:t>
      </w:r>
    </w:p>
    <w:p w:rsidR="00D7258D" w:rsidRDefault="00DF2194" w:rsidP="00FC5519">
      <w:pPr>
        <w:spacing w:after="160"/>
        <w:ind w:firstLine="709"/>
        <w:jc w:val="both"/>
        <w:rPr>
          <w:color w:val="000000"/>
          <w:sz w:val="28"/>
          <w:szCs w:val="28"/>
          <w:lang w:val="nl-NL"/>
        </w:rPr>
      </w:pPr>
      <w:r>
        <w:rPr>
          <w:color w:val="000000"/>
          <w:sz w:val="28"/>
          <w:szCs w:val="28"/>
          <w:lang w:val="nl-NL"/>
        </w:rPr>
        <w:t xml:space="preserve">Hồ sơ đăng ký tham gia của Công ty TNHH thẩm định giá NoVa đã thỏa mãn các tiêu chí chung theo quy định. Trên cơ sở phân tích, đánh giá các tiêu chí và được </w:t>
      </w:r>
    </w:p>
    <w:p w:rsidR="00D7258D" w:rsidRDefault="00D7258D" w:rsidP="00D7258D">
      <w:pPr>
        <w:spacing w:after="160"/>
        <w:jc w:val="both"/>
        <w:rPr>
          <w:color w:val="000000"/>
          <w:sz w:val="28"/>
          <w:szCs w:val="28"/>
          <w:lang w:val="nl-NL"/>
        </w:rPr>
      </w:pPr>
    </w:p>
    <w:p w:rsidR="00BF3C73" w:rsidRDefault="00DF2194" w:rsidP="00D7258D">
      <w:pPr>
        <w:spacing w:after="160"/>
        <w:jc w:val="both"/>
        <w:rPr>
          <w:color w:val="000000"/>
          <w:sz w:val="28"/>
          <w:szCs w:val="28"/>
          <w:lang w:val="nl-NL"/>
        </w:rPr>
      </w:pPr>
      <w:r>
        <w:rPr>
          <w:color w:val="000000"/>
          <w:sz w:val="28"/>
          <w:szCs w:val="28"/>
          <w:lang w:val="nl-NL"/>
        </w:rPr>
        <w:t>lãnh đạo Chi cục Thi hành án dân sự huyện Cai Lậy</w:t>
      </w:r>
      <w:r w:rsidR="00645673">
        <w:rPr>
          <w:color w:val="000000"/>
          <w:sz w:val="28"/>
          <w:szCs w:val="28"/>
          <w:lang w:val="nl-NL"/>
        </w:rPr>
        <w:t>, tỉnh Tiền Giang</w:t>
      </w:r>
      <w:r>
        <w:rPr>
          <w:color w:val="000000"/>
          <w:sz w:val="28"/>
          <w:szCs w:val="28"/>
          <w:lang w:val="nl-NL"/>
        </w:rPr>
        <w:t xml:space="preserve"> cho ý kiến thống nhất, nên Chấp hành viên đã lựa chọn Công ty TNHH thẩm định giá Nova để ký hợp đồng dịch vụ thẩm định giá tài sản kê biên.</w:t>
      </w:r>
      <w:r w:rsidR="00645673">
        <w:rPr>
          <w:color w:val="000000"/>
          <w:sz w:val="28"/>
          <w:szCs w:val="28"/>
          <w:lang w:val="nl-NL"/>
        </w:rPr>
        <w:t xml:space="preserve">       </w:t>
      </w:r>
    </w:p>
    <w:p w:rsidR="00DF2194" w:rsidRDefault="00645673" w:rsidP="00BF3C73">
      <w:pPr>
        <w:spacing w:after="160"/>
        <w:ind w:firstLine="709"/>
        <w:jc w:val="both"/>
        <w:rPr>
          <w:color w:val="000000"/>
          <w:sz w:val="28"/>
          <w:szCs w:val="28"/>
          <w:lang w:val="nl-NL"/>
        </w:rPr>
      </w:pPr>
      <w:r>
        <w:rPr>
          <w:color w:val="000000"/>
          <w:sz w:val="28"/>
          <w:szCs w:val="28"/>
          <w:lang w:val="nl-NL"/>
        </w:rPr>
        <w:t xml:space="preserve"> </w:t>
      </w:r>
      <w:r w:rsidR="00DF2194">
        <w:rPr>
          <w:color w:val="000000"/>
          <w:sz w:val="28"/>
          <w:szCs w:val="28"/>
          <w:lang w:val="nl-NL"/>
        </w:rPr>
        <w:t>Nay Thông báo cho các đương sự, Công ty TNHH thẩm định giá No</w:t>
      </w:r>
      <w:r>
        <w:rPr>
          <w:color w:val="000000"/>
          <w:sz w:val="28"/>
          <w:szCs w:val="28"/>
          <w:lang w:val="nl-NL"/>
        </w:rPr>
        <w:t>v</w:t>
      </w:r>
      <w:r w:rsidR="00DF2194">
        <w:rPr>
          <w:color w:val="000000"/>
          <w:sz w:val="28"/>
          <w:szCs w:val="28"/>
          <w:lang w:val="nl-NL"/>
        </w:rPr>
        <w:t>a biết để xúc tiến ký hợp đồng dịch vụ th</w:t>
      </w:r>
      <w:r>
        <w:rPr>
          <w:color w:val="000000"/>
          <w:sz w:val="28"/>
          <w:szCs w:val="28"/>
          <w:lang w:val="nl-NL"/>
        </w:rPr>
        <w:t>ẩm</w:t>
      </w:r>
      <w:r w:rsidR="00DF2194">
        <w:rPr>
          <w:color w:val="000000"/>
          <w:sz w:val="28"/>
          <w:szCs w:val="28"/>
          <w:lang w:val="nl-NL"/>
        </w:rPr>
        <w:t xml:space="preserve"> định giá đối với tài sản kê biên theo quy định./.</w:t>
      </w:r>
    </w:p>
    <w:p w:rsidR="001E44F6" w:rsidRPr="005356A1" w:rsidRDefault="001E44F6" w:rsidP="005356A1">
      <w:pPr>
        <w:ind w:firstLine="709"/>
        <w:jc w:val="both"/>
        <w:rPr>
          <w:color w:val="000000"/>
          <w:sz w:val="28"/>
          <w:szCs w:val="28"/>
          <w:lang w:val="nl-NL"/>
        </w:rPr>
      </w:pPr>
      <w:r>
        <w:rPr>
          <w:color w:val="000000"/>
          <w:sz w:val="28"/>
          <w:szCs w:val="28"/>
          <w:lang w:val="nl-NL"/>
        </w:rPr>
        <w:tab/>
      </w:r>
      <w:r>
        <w:rPr>
          <w:color w:val="000000"/>
          <w:sz w:val="28"/>
          <w:szCs w:val="28"/>
          <w:lang w:val="nl-NL"/>
        </w:rPr>
        <w:tab/>
      </w:r>
    </w:p>
    <w:tbl>
      <w:tblPr>
        <w:tblW w:w="10106" w:type="dxa"/>
        <w:tblInd w:w="-348" w:type="dxa"/>
        <w:tblLook w:val="04A0" w:firstRow="1" w:lastRow="0" w:firstColumn="1" w:lastColumn="0" w:noHBand="0" w:noVBand="1"/>
      </w:tblPr>
      <w:tblGrid>
        <w:gridCol w:w="5053"/>
        <w:gridCol w:w="5053"/>
      </w:tblGrid>
      <w:tr w:rsidR="001E44F6" w:rsidRPr="00674EFD" w:rsidTr="001E44F6">
        <w:tc>
          <w:tcPr>
            <w:tcW w:w="4698" w:type="dxa"/>
            <w:hideMark/>
          </w:tcPr>
          <w:p w:rsidR="001E44F6" w:rsidRDefault="001E44F6">
            <w:pPr>
              <w:jc w:val="both"/>
              <w:rPr>
                <w:b/>
                <w:i/>
                <w:color w:val="000000"/>
                <w:lang w:val="vi-VN"/>
              </w:rPr>
            </w:pPr>
            <w:r>
              <w:rPr>
                <w:b/>
                <w:i/>
                <w:color w:val="000000"/>
                <w:lang w:val="nl-NL"/>
              </w:rPr>
              <w:t xml:space="preserve"> </w:t>
            </w:r>
            <w:r w:rsidR="00F81CDD">
              <w:rPr>
                <w:b/>
                <w:i/>
                <w:color w:val="000000"/>
                <w:lang w:val="nl-NL"/>
              </w:rPr>
              <w:t xml:space="preserve">         </w:t>
            </w:r>
            <w:r>
              <w:rPr>
                <w:b/>
                <w:i/>
                <w:color w:val="000000"/>
                <w:lang w:val="nl-NL"/>
              </w:rPr>
              <w:t xml:space="preserve"> Nơi nhận:</w:t>
            </w:r>
          </w:p>
          <w:p w:rsidR="001E44F6" w:rsidRDefault="001E44F6">
            <w:pPr>
              <w:jc w:val="both"/>
              <w:rPr>
                <w:color w:val="000000"/>
                <w:lang w:val="nl-NL"/>
              </w:rPr>
            </w:pPr>
            <w:r>
              <w:rPr>
                <w:color w:val="000000"/>
                <w:sz w:val="22"/>
                <w:szCs w:val="22"/>
                <w:lang w:val="nl-NL"/>
              </w:rPr>
              <w:t xml:space="preserve">  </w:t>
            </w:r>
            <w:r w:rsidR="00F81CDD">
              <w:rPr>
                <w:color w:val="000000"/>
                <w:sz w:val="22"/>
                <w:szCs w:val="22"/>
                <w:lang w:val="nl-NL"/>
              </w:rPr>
              <w:t xml:space="preserve">       </w:t>
            </w:r>
            <w:r>
              <w:rPr>
                <w:color w:val="000000"/>
                <w:sz w:val="22"/>
                <w:szCs w:val="22"/>
                <w:lang w:val="nl-NL"/>
              </w:rPr>
              <w:t xml:space="preserve"> </w:t>
            </w:r>
            <w:r>
              <w:rPr>
                <w:i/>
                <w:color w:val="000000"/>
                <w:sz w:val="22"/>
                <w:szCs w:val="22"/>
                <w:lang w:val="nl-NL"/>
              </w:rPr>
              <w:t xml:space="preserve">- </w:t>
            </w:r>
            <w:r>
              <w:rPr>
                <w:color w:val="000000"/>
                <w:sz w:val="22"/>
                <w:szCs w:val="22"/>
                <w:lang w:val="vi-VN"/>
              </w:rPr>
              <w:t>Đ</w:t>
            </w:r>
            <w:r>
              <w:rPr>
                <w:color w:val="000000"/>
                <w:sz w:val="22"/>
                <w:szCs w:val="22"/>
                <w:lang w:val="nl-NL"/>
              </w:rPr>
              <w:t>ương sự;</w:t>
            </w:r>
          </w:p>
          <w:p w:rsidR="001E44F6" w:rsidRDefault="001E44F6">
            <w:pPr>
              <w:jc w:val="both"/>
              <w:rPr>
                <w:color w:val="000000"/>
                <w:lang w:val="nl-NL"/>
              </w:rPr>
            </w:pPr>
            <w:r>
              <w:rPr>
                <w:color w:val="000000"/>
                <w:sz w:val="22"/>
                <w:szCs w:val="22"/>
                <w:lang w:val="vi-VN"/>
              </w:rPr>
              <w:t xml:space="preserve">  </w:t>
            </w:r>
            <w:r w:rsidR="00F81CDD" w:rsidRPr="0062143F">
              <w:rPr>
                <w:color w:val="000000"/>
                <w:sz w:val="22"/>
                <w:szCs w:val="22"/>
                <w:lang w:val="nl-NL"/>
              </w:rPr>
              <w:t xml:space="preserve">        </w:t>
            </w:r>
            <w:r>
              <w:rPr>
                <w:color w:val="000000"/>
                <w:sz w:val="22"/>
                <w:szCs w:val="22"/>
                <w:lang w:val="nl-NL"/>
              </w:rPr>
              <w:t>- Viện kiểm sát nhân dân</w:t>
            </w:r>
            <w:r w:rsidR="00AB7241">
              <w:rPr>
                <w:color w:val="000000"/>
                <w:sz w:val="22"/>
                <w:szCs w:val="22"/>
                <w:lang w:val="nl-NL"/>
              </w:rPr>
              <w:t xml:space="preserve"> huyện Cai Lậy</w:t>
            </w:r>
            <w:r>
              <w:rPr>
                <w:color w:val="000000"/>
                <w:sz w:val="22"/>
                <w:szCs w:val="22"/>
                <w:lang w:val="nl-NL"/>
              </w:rPr>
              <w:t>;</w:t>
            </w:r>
          </w:p>
          <w:p w:rsidR="001E44F6" w:rsidRDefault="001E44F6">
            <w:pPr>
              <w:jc w:val="both"/>
              <w:rPr>
                <w:color w:val="000000"/>
                <w:lang w:val="vi-VN"/>
              </w:rPr>
            </w:pPr>
            <w:r>
              <w:rPr>
                <w:color w:val="000000"/>
                <w:sz w:val="22"/>
                <w:szCs w:val="22"/>
                <w:lang w:val="vi-VN"/>
              </w:rPr>
              <w:t xml:space="preserve">   </w:t>
            </w:r>
            <w:r w:rsidR="00F81CDD" w:rsidRPr="0062143F">
              <w:rPr>
                <w:color w:val="000000"/>
                <w:sz w:val="22"/>
                <w:szCs w:val="22"/>
                <w:lang w:val="nl-NL"/>
              </w:rPr>
              <w:t xml:space="preserve">       </w:t>
            </w:r>
            <w:r>
              <w:rPr>
                <w:color w:val="000000"/>
                <w:sz w:val="22"/>
                <w:szCs w:val="22"/>
              </w:rPr>
              <w:t>- Lưu: VT, HSTH</w:t>
            </w:r>
            <w:r>
              <w:rPr>
                <w:color w:val="000000"/>
                <w:sz w:val="22"/>
                <w:szCs w:val="22"/>
                <w:lang w:val="vi-VN"/>
              </w:rPr>
              <w:t>A.</w:t>
            </w:r>
          </w:p>
        </w:tc>
        <w:tc>
          <w:tcPr>
            <w:tcW w:w="4698" w:type="dxa"/>
            <w:hideMark/>
          </w:tcPr>
          <w:p w:rsidR="00BF3C73" w:rsidRDefault="001E44F6">
            <w:pPr>
              <w:jc w:val="center"/>
              <w:rPr>
                <w:color w:val="000000"/>
                <w:sz w:val="28"/>
                <w:szCs w:val="28"/>
                <w:lang w:val="nl-NL"/>
              </w:rPr>
            </w:pPr>
            <w:r w:rsidRPr="001D3D46">
              <w:rPr>
                <w:b/>
                <w:color w:val="000000"/>
                <w:sz w:val="28"/>
                <w:szCs w:val="28"/>
                <w:lang w:val="vi-VN"/>
              </w:rPr>
              <w:t>CHẤP HÀNH VIÊN</w:t>
            </w:r>
          </w:p>
          <w:p w:rsidR="00BF3C73" w:rsidRDefault="00BF3C73" w:rsidP="00BF3C73">
            <w:pPr>
              <w:rPr>
                <w:sz w:val="28"/>
                <w:szCs w:val="28"/>
                <w:lang w:val="nl-NL"/>
              </w:rPr>
            </w:pPr>
          </w:p>
          <w:p w:rsidR="001E44F6" w:rsidRDefault="00BF3C73" w:rsidP="00BF3C73">
            <w:pPr>
              <w:tabs>
                <w:tab w:val="left" w:pos="1605"/>
              </w:tabs>
              <w:rPr>
                <w:sz w:val="28"/>
                <w:szCs w:val="28"/>
                <w:lang w:val="nl-NL"/>
              </w:rPr>
            </w:pPr>
            <w:r>
              <w:rPr>
                <w:sz w:val="28"/>
                <w:szCs w:val="28"/>
                <w:lang w:val="nl-NL"/>
              </w:rPr>
              <w:tab/>
            </w:r>
          </w:p>
          <w:p w:rsidR="00BF3C73" w:rsidRDefault="00674EFD" w:rsidP="00BF3C73">
            <w:pPr>
              <w:tabs>
                <w:tab w:val="left" w:pos="1605"/>
              </w:tabs>
              <w:rPr>
                <w:sz w:val="28"/>
                <w:szCs w:val="28"/>
                <w:lang w:val="nl-NL"/>
              </w:rPr>
            </w:pPr>
            <w:r>
              <w:rPr>
                <w:sz w:val="28"/>
                <w:szCs w:val="28"/>
                <w:lang w:val="nl-NL"/>
              </w:rPr>
              <w:t xml:space="preserve">                          ( Đã ký)</w:t>
            </w:r>
          </w:p>
          <w:p w:rsidR="00BF3C73" w:rsidRDefault="00BF3C73" w:rsidP="00BF3C73">
            <w:pPr>
              <w:tabs>
                <w:tab w:val="left" w:pos="1605"/>
              </w:tabs>
              <w:rPr>
                <w:sz w:val="28"/>
                <w:szCs w:val="28"/>
                <w:lang w:val="nl-NL"/>
              </w:rPr>
            </w:pPr>
          </w:p>
          <w:p w:rsidR="00BF3C73" w:rsidRDefault="00BF3C73" w:rsidP="00BF3C73">
            <w:pPr>
              <w:tabs>
                <w:tab w:val="left" w:pos="1605"/>
              </w:tabs>
              <w:rPr>
                <w:sz w:val="28"/>
                <w:szCs w:val="28"/>
                <w:lang w:val="nl-NL"/>
              </w:rPr>
            </w:pPr>
          </w:p>
          <w:p w:rsidR="00BF3C73" w:rsidRPr="00BF3C73" w:rsidRDefault="00BF3C73" w:rsidP="00BF3C73">
            <w:pPr>
              <w:tabs>
                <w:tab w:val="left" w:pos="1605"/>
              </w:tabs>
              <w:rPr>
                <w:b/>
                <w:sz w:val="28"/>
                <w:szCs w:val="28"/>
                <w:lang w:val="nl-NL"/>
              </w:rPr>
            </w:pPr>
            <w:r>
              <w:rPr>
                <w:sz w:val="28"/>
                <w:szCs w:val="28"/>
                <w:lang w:val="nl-NL"/>
              </w:rPr>
              <w:t xml:space="preserve">                  </w:t>
            </w:r>
            <w:r w:rsidRPr="00BF3C73">
              <w:rPr>
                <w:b/>
                <w:sz w:val="28"/>
                <w:szCs w:val="28"/>
                <w:lang w:val="nl-NL"/>
              </w:rPr>
              <w:t>Nguyễn Văn Hùng</w:t>
            </w:r>
          </w:p>
        </w:tc>
      </w:tr>
    </w:tbl>
    <w:p w:rsidR="00AB7241" w:rsidRPr="001D3D46" w:rsidRDefault="00AB7241">
      <w:pPr>
        <w:rPr>
          <w:lang w:val="vi-VN"/>
        </w:rPr>
      </w:pPr>
    </w:p>
    <w:p w:rsidR="00AB7241" w:rsidRPr="001D3D46" w:rsidRDefault="00AB7241" w:rsidP="00AB7241">
      <w:pPr>
        <w:rPr>
          <w:lang w:val="vi-VN"/>
        </w:rPr>
      </w:pPr>
    </w:p>
    <w:p w:rsidR="00AB7241" w:rsidRPr="001D3D46" w:rsidRDefault="00AB7241" w:rsidP="00AB7241">
      <w:pPr>
        <w:rPr>
          <w:lang w:val="vi-VN"/>
        </w:rPr>
      </w:pPr>
    </w:p>
    <w:p w:rsidR="0056535A" w:rsidRPr="001D3D46" w:rsidRDefault="00AB7241" w:rsidP="00AB7241">
      <w:pPr>
        <w:tabs>
          <w:tab w:val="left" w:pos="7095"/>
        </w:tabs>
        <w:rPr>
          <w:b/>
          <w:sz w:val="28"/>
          <w:szCs w:val="28"/>
          <w:lang w:val="vi-VN"/>
        </w:rPr>
      </w:pPr>
      <w:r w:rsidRPr="001D3D46">
        <w:rPr>
          <w:lang w:val="vi-VN"/>
        </w:rPr>
        <w:t xml:space="preserve">                                                                                                  </w:t>
      </w:r>
    </w:p>
    <w:sectPr w:rsidR="0056535A" w:rsidRPr="001D3D46" w:rsidSect="00D7258D">
      <w:pgSz w:w="12240" w:h="15840"/>
      <w:pgMar w:top="568" w:right="1041"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15D64"/>
    <w:multiLevelType w:val="hybridMultilevel"/>
    <w:tmpl w:val="8B02484E"/>
    <w:lvl w:ilvl="0" w:tplc="1052914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F6"/>
    <w:rsid w:val="000504B7"/>
    <w:rsid w:val="000601B9"/>
    <w:rsid w:val="000839C2"/>
    <w:rsid w:val="001C1662"/>
    <w:rsid w:val="001D3D46"/>
    <w:rsid w:val="001E44F6"/>
    <w:rsid w:val="00211089"/>
    <w:rsid w:val="00304D8D"/>
    <w:rsid w:val="003455DD"/>
    <w:rsid w:val="003C61B2"/>
    <w:rsid w:val="00413865"/>
    <w:rsid w:val="00435034"/>
    <w:rsid w:val="0047161A"/>
    <w:rsid w:val="00524ABF"/>
    <w:rsid w:val="00525348"/>
    <w:rsid w:val="00527D49"/>
    <w:rsid w:val="005356A1"/>
    <w:rsid w:val="0055346E"/>
    <w:rsid w:val="0056535A"/>
    <w:rsid w:val="005F1AB6"/>
    <w:rsid w:val="0062143F"/>
    <w:rsid w:val="00623987"/>
    <w:rsid w:val="00645673"/>
    <w:rsid w:val="006743FB"/>
    <w:rsid w:val="00674EFD"/>
    <w:rsid w:val="006C73A4"/>
    <w:rsid w:val="006D7AA5"/>
    <w:rsid w:val="0073613E"/>
    <w:rsid w:val="007B6C4D"/>
    <w:rsid w:val="00AB5584"/>
    <w:rsid w:val="00AB7241"/>
    <w:rsid w:val="00AE1601"/>
    <w:rsid w:val="00AE7C21"/>
    <w:rsid w:val="00B04C41"/>
    <w:rsid w:val="00B96F86"/>
    <w:rsid w:val="00BA2ADF"/>
    <w:rsid w:val="00BF3C73"/>
    <w:rsid w:val="00CF53DE"/>
    <w:rsid w:val="00D7258D"/>
    <w:rsid w:val="00D80663"/>
    <w:rsid w:val="00D966C7"/>
    <w:rsid w:val="00DF2194"/>
    <w:rsid w:val="00E02AA9"/>
    <w:rsid w:val="00F12B4B"/>
    <w:rsid w:val="00F22645"/>
    <w:rsid w:val="00F61822"/>
    <w:rsid w:val="00F81CDD"/>
    <w:rsid w:val="00F85664"/>
    <w:rsid w:val="00F87358"/>
    <w:rsid w:val="00FC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AA5"/>
    <w:pPr>
      <w:ind w:left="720"/>
      <w:contextualSpacing/>
    </w:pPr>
  </w:style>
  <w:style w:type="paragraph" w:customStyle="1" w:styleId="CharCharCharChar">
    <w:name w:val="Char Char Char Char"/>
    <w:basedOn w:val="Normal"/>
    <w:rsid w:val="00F85664"/>
    <w:pPr>
      <w:spacing w:after="160" w:line="2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AA5"/>
    <w:pPr>
      <w:ind w:left="720"/>
      <w:contextualSpacing/>
    </w:pPr>
  </w:style>
  <w:style w:type="paragraph" w:customStyle="1" w:styleId="CharCharCharChar">
    <w:name w:val="Char Char Char Char"/>
    <w:basedOn w:val="Normal"/>
    <w:rsid w:val="00F85664"/>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6085B-5595-4D2D-A564-3B84E63CAEB1}">
  <ds:schemaRefs>
    <ds:schemaRef ds:uri="http://schemas.openxmlformats.org/officeDocument/2006/bibliography"/>
  </ds:schemaRefs>
</ds:datastoreItem>
</file>

<file path=customXml/itemProps2.xml><?xml version="1.0" encoding="utf-8"?>
<ds:datastoreItem xmlns:ds="http://schemas.openxmlformats.org/officeDocument/2006/customXml" ds:itemID="{7F7FFFC9-D7B5-4E93-A5F4-0B55A6778331}"/>
</file>

<file path=customXml/itemProps3.xml><?xml version="1.0" encoding="utf-8"?>
<ds:datastoreItem xmlns:ds="http://schemas.openxmlformats.org/officeDocument/2006/customXml" ds:itemID="{AC02A13E-F488-4088-AB1A-1C023DA7F17A}"/>
</file>

<file path=customXml/itemProps4.xml><?xml version="1.0" encoding="utf-8"?>
<ds:datastoreItem xmlns:ds="http://schemas.openxmlformats.org/officeDocument/2006/customXml" ds:itemID="{7E5755C5-4240-4040-A0FD-6C11072245D1}"/>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mcketoan</dc:creator>
  <cp:lastModifiedBy>AutoBVT</cp:lastModifiedBy>
  <cp:revision>2</cp:revision>
  <cp:lastPrinted>2024-07-09T08:18:00Z</cp:lastPrinted>
  <dcterms:created xsi:type="dcterms:W3CDTF">2024-07-09T08:19:00Z</dcterms:created>
  <dcterms:modified xsi:type="dcterms:W3CDTF">2024-07-09T08:19:00Z</dcterms:modified>
</cp:coreProperties>
</file>